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
        <w:gridCol w:w="284"/>
        <w:gridCol w:w="258"/>
        <w:gridCol w:w="1338"/>
        <w:gridCol w:w="567"/>
        <w:gridCol w:w="567"/>
        <w:gridCol w:w="426"/>
        <w:gridCol w:w="425"/>
        <w:gridCol w:w="567"/>
        <w:gridCol w:w="567"/>
        <w:gridCol w:w="374"/>
        <w:gridCol w:w="193"/>
        <w:gridCol w:w="567"/>
        <w:gridCol w:w="567"/>
        <w:gridCol w:w="567"/>
        <w:gridCol w:w="1701"/>
        <w:gridCol w:w="813"/>
        <w:tblGridChange w:id="0">
          <w:tblGrid>
            <w:gridCol w:w="70"/>
            <w:gridCol w:w="284"/>
            <w:gridCol w:w="258"/>
            <w:gridCol w:w="1338"/>
            <w:gridCol w:w="567"/>
            <w:gridCol w:w="567"/>
            <w:gridCol w:w="426"/>
            <w:gridCol w:w="425"/>
            <w:gridCol w:w="567"/>
            <w:gridCol w:w="567"/>
            <w:gridCol w:w="374"/>
            <w:gridCol w:w="193"/>
            <w:gridCol w:w="567"/>
            <w:gridCol w:w="567"/>
            <w:gridCol w:w="567"/>
            <w:gridCol w:w="1701"/>
            <w:gridCol w:w="813"/>
          </w:tblGrid>
        </w:tblGridChange>
      </w:tblGrid>
      <w:tr>
        <w:trPr>
          <w:trHeight w:val="120" w:hRule="atLeast"/>
        </w:trPr>
        <w:tc>
          <w:tcPr>
            <w:gridSpan w:val="17"/>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Gungsuh" w:cs="Gungsuh" w:eastAsia="Gungsuh" w:hAnsi="Gungsuh"/>
                <w:b w:val="1"/>
                <w:i w:val="0"/>
                <w:smallCaps w:val="0"/>
                <w:strike w:val="0"/>
                <w:color w:val="000000"/>
                <w:sz w:val="26"/>
                <w:szCs w:val="26"/>
                <w:u w:val="none"/>
                <w:shd w:fill="auto" w:val="clear"/>
                <w:vertAlign w:val="baseline"/>
                <w:rtl w:val="0"/>
              </w:rPr>
              <w:t xml:space="preserve">壹、新竹市政府都市計畫容積移轉許可審查申請書</w:t>
            </w:r>
            <w:r w:rsidDel="00000000" w:rsidR="00000000" w:rsidRPr="00000000">
              <w:rPr>
                <w:rtl w:val="0"/>
              </w:rPr>
            </w:r>
          </w:p>
        </w:tc>
      </w:tr>
      <w:tr>
        <w:trPr>
          <w:trHeight w:val="40" w:hRule="atLeast"/>
        </w:trPr>
        <w:tc>
          <w:tcPr>
            <w:gridSpan w:val="17"/>
            <w:tcBorders>
              <w:top w:color="000000" w:space="0" w:sz="4" w:val="single"/>
              <w:left w:color="000000" w:space="0" w:sz="4" w:val="single"/>
              <w:bottom w:color="000000" w:space="0" w:sz="12" w:val="single"/>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2"/>
                <w:szCs w:val="22"/>
                <w:u w:val="none"/>
                <w:shd w:fill="auto" w:val="clear"/>
                <w:vertAlign w:val="baseline"/>
                <w:rtl w:val="0"/>
              </w:rPr>
              <w:t xml:space="preserve">一、申請事項：</w:t>
            </w: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依據都市計畫容積移轉實施辦法第16條規定，申請容積移轉。</w:t>
            </w:r>
            <w:r w:rsidDel="00000000" w:rsidR="00000000" w:rsidRPr="00000000">
              <w:rPr>
                <w:rtl w:val="0"/>
              </w:rPr>
            </w:r>
          </w:p>
        </w:tc>
      </w:tr>
      <w:tr>
        <w:trPr>
          <w:trHeight w:val="40" w:hRule="atLeast"/>
        </w:trPr>
        <w:tc>
          <w:tcPr>
            <w:gridSpan w:val="17"/>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二、申請概要：</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1.送出基地所有權人：</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等</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人，詳如後附同意書。</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2.接受基地所有權人：</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等</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人，詳如後附委託書。</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3.送出基地概要：</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(1)主要都市計畫名稱：</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(2)土地座落：</w:t>
            </w: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新竹</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市</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段</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小段</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地號等</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筆土地，詳如後附計算表。</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(3)申請種類： </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□申請第一類土地面積：</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□申請第二類土地面積：</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□申請第三類土地面積：</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4.接受基地概要：</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(1)主要都市計畫名稱：</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(2)土地座落：</w:t>
            </w:r>
            <w:r w:rsidDel="00000000" w:rsidR="00000000" w:rsidRPr="00000000">
              <w:rPr>
                <w:rFonts w:ascii="Gungsuh" w:cs="Gungsuh" w:eastAsia="Gungsuh" w:hAnsi="Gungsuh"/>
                <w:b w:val="0"/>
                <w:i w:val="0"/>
                <w:smallCaps w:val="0"/>
                <w:strike w:val="0"/>
                <w:color w:val="000000"/>
                <w:sz w:val="18"/>
                <w:szCs w:val="18"/>
                <w:u w:val="single"/>
                <w:shd w:fill="auto" w:val="clear"/>
                <w:vertAlign w:val="baseline"/>
                <w:rtl w:val="0"/>
              </w:rPr>
              <w:t xml:space="preserve">新竹</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市</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段</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小段</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地號等</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筆土地，詳如後附計算表。</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(3)土地面積合計：</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p>
        </w:tc>
      </w:tr>
      <w:tr>
        <w:trPr>
          <w:trHeight w:val="34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(4)土地使用分區：</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tl w:val="0"/>
              </w:rPr>
            </w:r>
          </w:p>
        </w:tc>
      </w:tr>
      <w:tr>
        <w:trPr>
          <w:trHeight w:val="80" w:hRule="atLeast"/>
        </w:trPr>
        <w:tc>
          <w:tcPr>
            <w:gridSpan w:val="2"/>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(5)法定容積率</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tc>
      </w:tr>
      <w:tr>
        <w:trPr>
          <w:trHeight w:val="360" w:hRule="atLeast"/>
        </w:trPr>
        <w:tc>
          <w:tcPr>
            <w:gridSpan w:val="17"/>
            <w:tcBorders>
              <w:top w:color="000000" w:space="0" w:sz="12"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三、檢附文件：</w:t>
            </w:r>
            <w:r w:rsidDel="00000000" w:rsidR="00000000" w:rsidRPr="00000000">
              <w:rPr>
                <w:rFonts w:ascii="Gungsuh" w:cs="Gungsuh" w:eastAsia="Gungsuh" w:hAnsi="Gungsuh"/>
                <w:b w:val="0"/>
                <w:i w:val="0"/>
                <w:smallCaps w:val="0"/>
                <w:strike w:val="0"/>
                <w:color w:val="000000"/>
                <w:sz w:val="16"/>
                <w:szCs w:val="16"/>
                <w:u w:val="none"/>
                <w:shd w:fill="auto" w:val="clear"/>
                <w:vertAlign w:val="baseline"/>
                <w:rtl w:val="0"/>
              </w:rPr>
              <w:t xml:space="preserve">請申請人自行檢核並勾選。</w:t>
            </w:r>
            <w:r w:rsidDel="00000000" w:rsidR="00000000" w:rsidRPr="00000000">
              <w:rPr>
                <w:rtl w:val="0"/>
              </w:rPr>
            </w:r>
          </w:p>
        </w:tc>
      </w:tr>
      <w:tr>
        <w:trPr>
          <w:trHeight w:val="260" w:hRule="atLeast"/>
        </w:trPr>
        <w:tc>
          <w:tcPr>
            <w:gridSpan w:val="2"/>
            <w:tcBorders>
              <w:top w:color="000000" w:space="0" w:sz="4" w:val="dotted"/>
              <w:left w:color="000000" w:space="0" w:sz="4" w:val="single"/>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3</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4</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5</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6</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7</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8</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9</w:t>
            </w:r>
          </w:p>
        </w:tc>
        <w:tc>
          <w:tcPr>
            <w:gridSpan w:val="3"/>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12</w:t>
            </w:r>
          </w:p>
        </w:tc>
      </w:tr>
      <w:tr>
        <w:trPr>
          <w:trHeight w:val="240" w:hRule="atLeast"/>
        </w:trPr>
        <w:tc>
          <w:tcPr>
            <w:gridSpan w:val="2"/>
            <w:vMerge w:val="restart"/>
            <w:tcBorders>
              <w:top w:color="000000" w:space="0" w:sz="4" w:val="dotted"/>
              <w:left w:color="000000" w:space="0" w:sz="4"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dotted"/>
              <w:left w:color="000000" w:space="0" w:sz="4" w:val="dotted"/>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土地序號</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地段、小段</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地號</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所有權人同意書及權利關係人同意書</w:t>
            </w:r>
          </w:p>
        </w:tc>
        <w:tc>
          <w:tcPr>
            <w:vMerge w:val="restart"/>
            <w:tcBorders>
              <w:top w:color="000000" w:space="0" w:sz="0" w:val="nil"/>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所有權人委託書</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容積移轉計算表</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所有權人身分證明文件影本</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土地登記謄本或其電子謄本</w:t>
            </w:r>
          </w:p>
        </w:tc>
        <w:tc>
          <w:tcPr>
            <w:gridSpan w:val="2"/>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地籍圖謄本</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土地所有權狀影本</w:t>
            </w:r>
          </w:p>
        </w:tc>
        <w:tc>
          <w:tcPr>
            <w:vMerge w:val="restart"/>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土地使用分區證明書</w:t>
            </w:r>
          </w:p>
        </w:tc>
        <w:tc>
          <w:tcPr>
            <w:gridSpan w:val="3"/>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singl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其他</w:t>
            </w:r>
            <w:r w:rsidDel="00000000" w:rsidR="00000000" w:rsidRPr="00000000">
              <w:rPr>
                <w:rtl w:val="0"/>
              </w:rPr>
            </w:r>
          </w:p>
        </w:tc>
      </w:tr>
      <w:tr>
        <w:trPr>
          <w:trHeight w:val="1560" w:hRule="atLeast"/>
        </w:trPr>
        <w:tc>
          <w:tcPr>
            <w:gridSpan w:val="2"/>
            <w:vMerge w:val="continue"/>
            <w:tcBorders>
              <w:top w:color="000000" w:space="0" w:sz="4" w:val="dotted"/>
              <w:left w:color="000000" w:space="0" w:sz="4"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dotted"/>
              <w:left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建物登記簿謄本</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第一類送出基地應檢附經主管機關審核同意之古蹟管理維護計畫或修復、再利用計畫等核可文件</w:t>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0"/>
                <w:szCs w:val="20"/>
                <w:u w:val="singl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其他證明文件</w:t>
            </w:r>
            <w:r w:rsidDel="00000000" w:rsidR="00000000" w:rsidRPr="00000000">
              <w:rPr>
                <w:rtl w:val="0"/>
              </w:rPr>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送出基地</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3</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4</w:t>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5</w:t>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restart"/>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接受基地</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1</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2</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3</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4</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280" w:hRule="atLeast"/>
        </w:trPr>
        <w:tc>
          <w:tcPr>
            <w:tcBorders>
              <w:top w:color="000000" w:space="0" w:sz="0" w:val="nil"/>
              <w:left w:color="000000" w:space="0" w:sz="4" w:val="single"/>
              <w:bottom w:color="000000" w:space="0" w:sz="12" w:val="single"/>
              <w:right w:color="000000" w:space="0" w:sz="0" w:val="nil"/>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dotted"/>
              <w:left w:color="000000" w:space="0" w:sz="0" w:val="nil"/>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5</w:t>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gridSpan w:val="2"/>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4" w:val="dotted"/>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c>
          <w:tcPr>
            <w:tcBorders>
              <w:top w:color="000000" w:space="0" w:sz="0" w:val="nil"/>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0" w:val="nil"/>
              <w:left w:color="000000" w:space="0" w:sz="4" w:val="dotted"/>
              <w:bottom w:color="000000" w:space="0" w:sz="12" w:val="single"/>
              <w:right w:color="000000" w:space="0" w:sz="4" w:val="dotted"/>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12"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微軟正黑體" w:cs="微軟正黑體" w:eastAsia="微軟正黑體" w:hAnsi="微軟正黑體"/>
                <w:b w:val="0"/>
                <w:i w:val="0"/>
                <w:smallCaps w:val="0"/>
                <w:strike w:val="0"/>
                <w:color w:val="000000"/>
                <w:sz w:val="36"/>
                <w:szCs w:val="36"/>
                <w:u w:val="none"/>
                <w:shd w:fill="auto" w:val="clear"/>
                <w:vertAlign w:val="baseline"/>
              </w:rPr>
            </w:pPr>
            <w:r w:rsidDel="00000000" w:rsidR="00000000" w:rsidRPr="00000000">
              <w:rPr>
                <w:rFonts w:ascii="微軟正黑體" w:cs="微軟正黑體" w:eastAsia="微軟正黑體" w:hAnsi="微軟正黑體"/>
                <w:b w:val="0"/>
                <w:i w:val="0"/>
                <w:smallCaps w:val="0"/>
                <w:strike w:val="0"/>
                <w:color w:val="000000"/>
                <w:sz w:val="36"/>
                <w:szCs w:val="36"/>
                <w:u w:val="none"/>
                <w:shd w:fill="auto" w:val="clear"/>
                <w:vertAlign w:val="baseline"/>
                <w:rtl w:val="0"/>
              </w:rPr>
              <w:t xml:space="preserve">□</w:t>
            </w:r>
          </w:p>
        </w:tc>
      </w:tr>
      <w:tr>
        <w:trPr>
          <w:trHeight w:val="40" w:hRule="atLeast"/>
        </w:trPr>
        <w:tc>
          <w:tcPr>
            <w:gridSpan w:val="11"/>
            <w:vMerge w:val="restart"/>
            <w:tcBorders>
              <w:top w:color="000000" w:space="0" w:sz="12" w:val="single"/>
              <w:left w:color="000000" w:space="0" w:sz="4" w:val="single"/>
              <w:bottom w:color="000000" w:space="0" w:sz="0" w:val="nil"/>
              <w:right w:color="000000" w:space="0" w:sz="0" w:val="nil"/>
            </w:tcBorders>
            <w:tcMar>
              <w:left w:w="170.0" w:type="dxa"/>
              <w:right w:w="454.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此致  新竹市政府</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1"/>
                <w:i w:val="0"/>
                <w:smallCaps w:val="0"/>
                <w:strike w:val="0"/>
                <w:color w:val="000000"/>
                <w:sz w:val="18"/>
                <w:szCs w:val="18"/>
                <w:u w:val="none"/>
                <w:shd w:fill="auto" w:val="clear"/>
                <w:vertAlign w:val="baseline"/>
                <w:rtl w:val="0"/>
              </w:rPr>
              <w:t xml:space="preserve">註：</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 w:right="0" w:hanging="137"/>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r w:rsidDel="00000000" w:rsidR="00000000" w:rsidRPr="00000000">
              <w:rPr>
                <w:rFonts w:ascii="Gungsuh" w:cs="Gungsuh" w:eastAsia="Gungsuh" w:hAnsi="Gungsuh"/>
                <w:b w:val="1"/>
                <w:i w:val="0"/>
                <w:smallCaps w:val="0"/>
                <w:strike w:val="0"/>
                <w:color w:val="000000"/>
                <w:sz w:val="18"/>
                <w:szCs w:val="18"/>
                <w:u w:val="none"/>
                <w:shd w:fill="auto" w:val="clear"/>
                <w:vertAlign w:val="baseline"/>
                <w:rtl w:val="0"/>
              </w:rPr>
              <w:t xml:space="preserve">依「都市計畫容積移轉實施辦法」第16條規定，容積移轉應由接受基地所有權人提出申請。</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 w:right="0" w:hanging="137"/>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2.送出基地類別： 依</w:t>
            </w:r>
            <w:r w:rsidDel="00000000" w:rsidR="00000000" w:rsidRPr="00000000">
              <w:rPr>
                <w:rFonts w:ascii="標楷體" w:cs="標楷體" w:eastAsia="標楷體" w:hAnsi="標楷體"/>
                <w:b w:val="0"/>
                <w:i w:val="0"/>
                <w:smallCaps w:val="0"/>
                <w:strike w:val="0"/>
                <w:color w:val="000000"/>
                <w:sz w:val="18"/>
                <w:szCs w:val="18"/>
                <w:u w:val="none"/>
                <w:shd w:fill="auto" w:val="clear"/>
                <w:vertAlign w:val="baseline"/>
                <w:rtl w:val="0"/>
              </w:rPr>
              <w:t xml:space="preserve">「都市計畫容積移轉實施辦法」第</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六條規定填寫。</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6"/>
            <w:tcBorders>
              <w:top w:color="000000" w:space="0" w:sz="12" w:val="single"/>
              <w:left w:color="000000" w:space="0" w:sz="0" w:val="nil"/>
              <w:bottom w:color="000000" w:space="0" w:sz="0" w:val="nil"/>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600" w:hRule="atLeast"/>
        </w:trPr>
        <w:tc>
          <w:tcPr>
            <w:gridSpan w:val="11"/>
            <w:vMerge w:val="continue"/>
            <w:tcBorders>
              <w:top w:color="000000" w:space="0" w:sz="12" w:val="single"/>
              <w:left w:color="000000" w:space="0" w:sz="4" w:val="single"/>
              <w:bottom w:color="000000" w:space="0" w:sz="0" w:val="nil"/>
              <w:right w:color="000000" w:space="0" w:sz="0" w:val="nil"/>
            </w:tcBorders>
            <w:tcMar>
              <w:left w:w="170.0" w:type="dxa"/>
              <w:right w:w="454.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申請人：</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(蓋章)</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通訊住址：</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聯絡電話：(</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中華民國</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年</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月</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日</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表一</w:t>
      </w:r>
    </w:p>
    <w:tbl>
      <w:tblPr>
        <w:tblStyle w:val="Table2"/>
        <w:tblW w:w="94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
        <w:gridCol w:w="1385"/>
        <w:gridCol w:w="851"/>
        <w:gridCol w:w="992"/>
        <w:gridCol w:w="1134"/>
        <w:gridCol w:w="910"/>
        <w:gridCol w:w="1089"/>
        <w:gridCol w:w="995"/>
        <w:gridCol w:w="1710"/>
        <w:tblGridChange w:id="0">
          <w:tblGrid>
            <w:gridCol w:w="344"/>
            <w:gridCol w:w="1385"/>
            <w:gridCol w:w="851"/>
            <w:gridCol w:w="992"/>
            <w:gridCol w:w="1134"/>
            <w:gridCol w:w="910"/>
            <w:gridCol w:w="1089"/>
            <w:gridCol w:w="995"/>
            <w:gridCol w:w="1710"/>
          </w:tblGrid>
        </w:tblGridChange>
      </w:tblGrid>
      <w:tr>
        <w:tc>
          <w:tcPr>
            <w:gridSpan w:val="9"/>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一、接受基地資料</w:t>
            </w:r>
          </w:p>
        </w:tc>
      </w:tr>
      <w:tr>
        <w:tc>
          <w:tcPr>
            <w:gridSpan w:val="6"/>
            <w:tcBorders>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所有權人資料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姓名：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地址：</w:t>
            </w:r>
          </w:p>
        </w:tc>
        <w:tc>
          <w:tcPr>
            <w:gridSpan w:val="3"/>
            <w:tcBorders>
              <w:lef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身分證字號：</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數</w:t>
            </w:r>
          </w:p>
        </w:tc>
        <w:tc>
          <w:tcPr>
            <w:gridSpan w:val="3"/>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土地標示</w:t>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面積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持分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持分面積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土地使用分區</w:t>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當期公告土地現值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（元/ m</w:t>
            </w:r>
            <w:r w:rsidDel="00000000" w:rsidR="00000000" w:rsidRPr="00000000">
              <w:rPr>
                <w:rFonts w:ascii="標楷體" w:cs="標楷體" w:eastAsia="標楷體" w:hAnsi="標楷體"/>
                <w:b w:val="0"/>
                <w:i w:val="0"/>
                <w:smallCaps w:val="0"/>
                <w:strike w:val="0"/>
                <w:color w:val="000000"/>
                <w:sz w:val="20"/>
                <w:szCs w:val="20"/>
                <w:u w:val="none"/>
                <w:shd w:fill="auto" w:val="clear"/>
                <w:vertAlign w:val="superscript"/>
                <w:rtl w:val="0"/>
              </w:rPr>
              <w:t xml:space="preserve">2</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p>
        </w:tc>
      </w:tr>
      <w:tr>
        <w:trPr>
          <w:trHeight w:val="50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段</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小段</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地號</w:t>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r>
      <w:tr>
        <w:trPr>
          <w:trHeight w:val="940" w:hRule="atLeast"/>
        </w:trPr>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r>
        <w:trPr>
          <w:trHeight w:val="940" w:hRule="atLeast"/>
        </w:trPr>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r>
        <w:trPr>
          <w:trHeight w:val="980" w:hRule="atLeast"/>
        </w:trPr>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表二</w:t>
      </w:r>
    </w:p>
    <w:tbl>
      <w:tblPr>
        <w:tblStyle w:val="Table3"/>
        <w:tblW w:w="94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4"/>
        <w:gridCol w:w="1244"/>
        <w:gridCol w:w="1134"/>
        <w:gridCol w:w="1275"/>
        <w:gridCol w:w="1418"/>
        <w:gridCol w:w="204"/>
        <w:gridCol w:w="1072"/>
        <w:gridCol w:w="1008"/>
        <w:gridCol w:w="1711"/>
        <w:tblGridChange w:id="0">
          <w:tblGrid>
            <w:gridCol w:w="344"/>
            <w:gridCol w:w="1244"/>
            <w:gridCol w:w="1134"/>
            <w:gridCol w:w="1275"/>
            <w:gridCol w:w="1418"/>
            <w:gridCol w:w="204"/>
            <w:gridCol w:w="1072"/>
            <w:gridCol w:w="1008"/>
            <w:gridCol w:w="1711"/>
          </w:tblGrid>
        </w:tblGridChange>
      </w:tblGrid>
      <w:tr>
        <w:tc>
          <w:tcPr>
            <w:gridSpan w:val="9"/>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二、送出基地資料</w:t>
            </w:r>
          </w:p>
        </w:tc>
      </w:tr>
      <w:tr>
        <w:tc>
          <w:tcPr>
            <w:gridSpan w:val="6"/>
            <w:tcBorders>
              <w:righ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所有權人資料</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hanging="36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姓名：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地址：</w:t>
            </w:r>
          </w:p>
        </w:tc>
        <w:tc>
          <w:tcPr>
            <w:gridSpan w:val="3"/>
            <w:tcBorders>
              <w:left w:color="000000" w:space="0" w:sz="0" w:val="nil"/>
            </w:tcBorders>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身分證字號：</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r>
        <w:trPr>
          <w:trHeight w:val="520" w:hRule="atLeast"/>
        </w:trPr>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數</w:t>
            </w:r>
          </w:p>
        </w:tc>
        <w:tc>
          <w:tcPr>
            <w:gridSpan w:val="3"/>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土地標示</w:t>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面積</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p>
        </w:tc>
        <w:tc>
          <w:tcPr>
            <w:gridSpan w:val="2"/>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持分</w:t>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土地使用分區</w:t>
            </w:r>
          </w:p>
        </w:tc>
        <w:tc>
          <w:tcPr>
            <w:vMerge w:val="restart"/>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當期公告土地現值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（元/</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p>
        </w:tc>
      </w:tr>
      <w:tr>
        <w:trPr>
          <w:trHeight w:val="50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段</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小段</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地號</w:t>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tl w:val="0"/>
              </w:rPr>
            </w:r>
          </w:p>
        </w:tc>
      </w:tr>
      <w:tr>
        <w:trPr>
          <w:trHeight w:val="940" w:hRule="atLeast"/>
        </w:trPr>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r>
        <w:trPr>
          <w:trHeight w:val="940" w:hRule="atLeast"/>
        </w:trPr>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r>
        <w:trPr>
          <w:trHeight w:val="940" w:hRule="atLeast"/>
        </w:trPr>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第</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4" w:right="0" w:hanging="314"/>
              <w:contextualSpacing w:val="0"/>
              <w:jc w:val="center"/>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筆</w:t>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7" w:right="0" w:hanging="377"/>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標楷體" w:cs="標楷體" w:eastAsia="標楷體" w:hAnsi="標楷體"/>
          <w:b w:val="0"/>
          <w:i w:val="0"/>
          <w:smallCaps w:val="0"/>
          <w:strike w:val="0"/>
          <w:color w:val="000000"/>
          <w:sz w:val="22"/>
          <w:szCs w:val="22"/>
          <w:u w:val="none"/>
          <w:shd w:fill="auto" w:val="clear"/>
          <w:vertAlign w:val="baseline"/>
          <w:rtl w:val="0"/>
        </w:rPr>
        <w:t xml:space="preserve">本表若不足使用請自行影印。</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標楷體" w:cs="標楷體" w:eastAsia="標楷體" w:hAnsi="標楷體"/>
          <w:b w:val="0"/>
          <w:i w:val="0"/>
          <w:smallCaps w:val="0"/>
          <w:strike w:val="0"/>
          <w:color w:val="000000"/>
          <w:sz w:val="22"/>
          <w:szCs w:val="22"/>
          <w:u w:val="none"/>
          <w:shd w:fill="auto" w:val="clear"/>
          <w:vertAlign w:val="baseline"/>
          <w:rtl w:val="0"/>
        </w:rPr>
        <w:t xml:space="preserve">依「都市計畫容積移轉實施辦法」第16條規定，容積移轉應由接受基地所有權人提出申請。</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表三</w:t>
      </w:r>
    </w:p>
    <w:tbl>
      <w:tblPr>
        <w:tblStyle w:val="Table4"/>
        <w:tblW w:w="94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10"/>
        <w:tblGridChange w:id="0">
          <w:tblGrid>
            <w:gridCol w:w="9410"/>
          </w:tblGrid>
        </w:tblGridChange>
      </w:tblGrid>
      <w:t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容積移轉計算—詳審查計算表</w:t>
            </w:r>
          </w:p>
        </w:tc>
      </w:tr>
      <w:tr>
        <w:tc>
          <w:tcP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4" w:right="0" w:hanging="24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1.接受基地移入之容積</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w:t>
              <w:br w:type="textWrapping"/>
              <w:t xml:space="preserve">送出基地之土地面積</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（申請容積移轉當期送出基地之公告土地</w:t>
              <w:br w:type="textWrapping"/>
              <w:t xml:space="preserve">現值</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元/申請容積移轉當期接受基地之公告土地現值</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元）×接受基地之容積率</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firstLine="0"/>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2.接受基地之可移入容積必須≦接受基地基準容積</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0"/>
                <w:szCs w:val="20"/>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m</w:t>
            </w:r>
            <w:r w:rsidDel="00000000" w:rsidR="00000000" w:rsidRPr="00000000">
              <w:rPr>
                <w:rFonts w:ascii="標楷體" w:cs="標楷體" w:eastAsia="標楷體" w:hAnsi="標楷體"/>
                <w:b w:val="0"/>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hanging="11.99999999999999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3.接受基地基準容積=接受基地面積</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×容積率</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firstLine="24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0" w:hanging="11.999999999999993"/>
              <w:contextualSpacing w:val="0"/>
              <w:jc w:val="left"/>
              <w:rPr>
                <w:rFonts w:ascii="標楷體" w:cs="標楷體" w:eastAsia="標楷體" w:hAnsi="標楷體"/>
                <w:b w:val="0"/>
                <w:i w:val="0"/>
                <w:smallCaps w:val="0"/>
                <w:strike w:val="0"/>
                <w:color w:val="000000"/>
                <w:sz w:val="20"/>
                <w:szCs w:val="20"/>
                <w:u w:val="none"/>
                <w:shd w:fill="auto" w:val="clear"/>
                <w:vertAlign w:val="baseline"/>
              </w:rPr>
            </w:pPr>
            <w:r w:rsidDel="00000000" w:rsidR="00000000" w:rsidRPr="00000000">
              <w:rPr>
                <w:rFonts w:ascii="標楷體" w:cs="標楷體" w:eastAsia="標楷體" w:hAnsi="標楷體"/>
                <w:b w:val="1"/>
                <w:i w:val="0"/>
                <w:smallCaps w:val="0"/>
                <w:strike w:val="0"/>
                <w:color w:val="000000"/>
                <w:sz w:val="24"/>
                <w:szCs w:val="24"/>
                <w:u w:val="none"/>
                <w:shd w:fill="auto" w:val="clear"/>
                <w:vertAlign w:val="baseline"/>
                <w:rtl w:val="0"/>
              </w:rPr>
              <w:t xml:space="preserve">※本案申請移入容積=</w:t>
            </w:r>
            <w:r w:rsidDel="00000000" w:rsidR="00000000" w:rsidRPr="00000000">
              <w:rPr>
                <w:rFonts w:ascii="標楷體" w:cs="標楷體" w:eastAsia="標楷體" w:hAnsi="標楷體"/>
                <w:b w:val="1"/>
                <w:i w:val="0"/>
                <w:smallCaps w:val="0"/>
                <w:strike w:val="0"/>
                <w:color w:val="000000"/>
                <w:sz w:val="24"/>
                <w:szCs w:val="24"/>
                <w:u w:val="single"/>
                <w:shd w:fill="auto" w:val="clear"/>
                <w:vertAlign w:val="baseline"/>
                <w:rtl w:val="0"/>
              </w:rPr>
              <w:t xml:space="preserve">                   </w:t>
            </w:r>
            <w:r w:rsidDel="00000000" w:rsidR="00000000" w:rsidRPr="00000000">
              <w:rPr>
                <w:rFonts w:ascii="Gungsuh" w:cs="Gungsuh" w:eastAsia="Gungsuh" w:hAnsi="Gungsuh"/>
                <w:b w:val="1"/>
                <w:i w:val="0"/>
                <w:smallCaps w:val="0"/>
                <w:strike w:val="0"/>
                <w:color w:val="000000"/>
                <w:sz w:val="18"/>
                <w:szCs w:val="18"/>
                <w:u w:val="none"/>
                <w:shd w:fill="auto" w:val="clear"/>
                <w:vertAlign w:val="baseline"/>
                <w:rtl w:val="0"/>
              </w:rPr>
              <w:t xml:space="preserve">㎡</w:t>
            </w:r>
            <w:r w:rsidDel="00000000" w:rsidR="00000000" w:rsidRPr="00000000">
              <w:rPr>
                <w:rFonts w:ascii="標楷體" w:cs="標楷體" w:eastAsia="標楷體" w:hAnsi="標楷體"/>
                <w:b w:val="1"/>
                <w:i w:val="0"/>
                <w:smallCaps w:val="0"/>
                <w:strike w:val="0"/>
                <w:color w:val="000000"/>
                <w:sz w:val="24"/>
                <w:szCs w:val="24"/>
                <w:u w:val="none"/>
                <w:shd w:fill="auto" w:val="clear"/>
                <w:vertAlign w:val="superscript"/>
                <w:rtl w:val="0"/>
              </w:rPr>
              <w:t xml:space="preserve">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此致    新竹市政府</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936" w:right="0" w:firstLine="0"/>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申請人：                          （簽章）</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279" w:right="0" w:hanging="34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通訊地址：</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279" w:right="0" w:hanging="343"/>
        <w:contextualSpacing w:val="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聯絡電話：</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中      華      民      國               年               月               日</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pgMar w:bottom="397" w:top="1134" w:left="1418"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Gungsuh"/>
  <w:font w:name="微軟正黑體"/>
  <w:font w:name="Noto Sans Symbols"/>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347"/>
      </w:tabs>
      <w:spacing w:after="0" w:before="0" w:line="240" w:lineRule="auto"/>
      <w:ind w:left="0" w:right="0" w:firstLine="0"/>
      <w:contextualSpacing w:val="0"/>
      <w:jc w:val="center"/>
      <w:rPr>
        <w:rFonts w:ascii="標楷體" w:cs="標楷體" w:eastAsia="標楷體" w:hAnsi="標楷體"/>
        <w:b w:val="0"/>
        <w:i w:val="0"/>
        <w:smallCaps w:val="0"/>
        <w:strike w:val="0"/>
        <w:color w:val="000000"/>
        <w:sz w:val="16"/>
        <w:szCs w:val="16"/>
        <w:u w:val="none"/>
        <w:shd w:fill="auto" w:val="clear"/>
        <w:vertAlign w:val="baseline"/>
      </w:rPr>
    </w:pP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tl w:val="0"/>
      </w:rPr>
      <w:t xml:space="preserve">第</w:t>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tl w:val="0"/>
      </w:rPr>
      <w:t xml:space="preserve">頁，共</w:t>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標楷體" w:cs="標楷體" w:eastAsia="標楷體" w:hAnsi="標楷體"/>
        <w:b w:val="0"/>
        <w:i w:val="0"/>
        <w:smallCaps w:val="0"/>
        <w:strike w:val="0"/>
        <w:color w:val="000000"/>
        <w:sz w:val="16"/>
        <w:szCs w:val="16"/>
        <w:u w:val="none"/>
        <w:shd w:fill="auto" w:val="clear"/>
        <w:vertAlign w:val="baseline"/>
        <w:rtl w:val="0"/>
      </w:rPr>
      <w:t xml:space="preserve">頁</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360" w:hanging="360"/>
      </w:pPr>
      <w:rPr>
        <w:rFonts w:ascii="標楷體" w:cs="標楷體" w:eastAsia="標楷體" w:hAnsi="標楷體"/>
        <w:vertAlign w:val="baseline"/>
      </w:rPr>
    </w:lvl>
    <w:lvl w:ilvl="1">
      <w:start w:val="1"/>
      <w:numFmt w:val="bullet"/>
      <w:lvlText w:val="■"/>
      <w:lvlJc w:val="left"/>
      <w:pPr>
        <w:ind w:left="960" w:hanging="480"/>
      </w:pPr>
      <w:rPr>
        <w:rFonts w:ascii="Noto Sans Symbols" w:cs="Noto Sans Symbols" w:eastAsia="Noto Sans Symbols" w:hAnsi="Noto Sans Symbols"/>
        <w:vertAlign w:val="baseline"/>
      </w:rPr>
    </w:lvl>
    <w:lvl w:ilvl="2">
      <w:start w:val="1"/>
      <w:numFmt w:val="bullet"/>
      <w:lvlText w:val="◆"/>
      <w:lvlJc w:val="left"/>
      <w:pPr>
        <w:ind w:left="1440" w:hanging="480"/>
      </w:pPr>
      <w:rPr>
        <w:rFonts w:ascii="Noto Sans Symbols" w:cs="Noto Sans Symbols" w:eastAsia="Noto Sans Symbols" w:hAnsi="Noto Sans Symbols"/>
        <w:vertAlign w:val="baseline"/>
      </w:rPr>
    </w:lvl>
    <w:lvl w:ilvl="3">
      <w:start w:val="1"/>
      <w:numFmt w:val="bullet"/>
      <w:lvlText w:val="●"/>
      <w:lvlJc w:val="left"/>
      <w:pPr>
        <w:ind w:left="1920" w:hanging="480"/>
      </w:pPr>
      <w:rPr>
        <w:rFonts w:ascii="Noto Sans Symbols" w:cs="Noto Sans Symbols" w:eastAsia="Noto Sans Symbols" w:hAnsi="Noto Sans Symbols"/>
        <w:vertAlign w:val="baseline"/>
      </w:rPr>
    </w:lvl>
    <w:lvl w:ilvl="4">
      <w:start w:val="1"/>
      <w:numFmt w:val="bullet"/>
      <w:lvlText w:val="■"/>
      <w:lvlJc w:val="left"/>
      <w:pPr>
        <w:ind w:left="2400" w:hanging="480"/>
      </w:pPr>
      <w:rPr>
        <w:rFonts w:ascii="Noto Sans Symbols" w:cs="Noto Sans Symbols" w:eastAsia="Noto Sans Symbols" w:hAnsi="Noto Sans Symbols"/>
        <w:vertAlign w:val="baseline"/>
      </w:rPr>
    </w:lvl>
    <w:lvl w:ilvl="5">
      <w:start w:val="1"/>
      <w:numFmt w:val="bullet"/>
      <w:lvlText w:val="◆"/>
      <w:lvlJc w:val="left"/>
      <w:pPr>
        <w:ind w:left="2880" w:hanging="480"/>
      </w:pPr>
      <w:rPr>
        <w:rFonts w:ascii="Noto Sans Symbols" w:cs="Noto Sans Symbols" w:eastAsia="Noto Sans Symbols" w:hAnsi="Noto Sans Symbols"/>
        <w:vertAlign w:val="baseline"/>
      </w:rPr>
    </w:lvl>
    <w:lvl w:ilvl="6">
      <w:start w:val="1"/>
      <w:numFmt w:val="bullet"/>
      <w:lvlText w:val="●"/>
      <w:lvlJc w:val="left"/>
      <w:pPr>
        <w:ind w:left="3360" w:hanging="480"/>
      </w:pPr>
      <w:rPr>
        <w:rFonts w:ascii="Noto Sans Symbols" w:cs="Noto Sans Symbols" w:eastAsia="Noto Sans Symbols" w:hAnsi="Noto Sans Symbols"/>
        <w:vertAlign w:val="baseline"/>
      </w:rPr>
    </w:lvl>
    <w:lvl w:ilvl="7">
      <w:start w:val="1"/>
      <w:numFmt w:val="bullet"/>
      <w:lvlText w:val="■"/>
      <w:lvlJc w:val="left"/>
      <w:pPr>
        <w:ind w:left="3840" w:hanging="480"/>
      </w:pPr>
      <w:rPr>
        <w:rFonts w:ascii="Noto Sans Symbols" w:cs="Noto Sans Symbols" w:eastAsia="Noto Sans Symbols" w:hAnsi="Noto Sans Symbols"/>
        <w:vertAlign w:val="baseline"/>
      </w:rPr>
    </w:lvl>
    <w:lvl w:ilvl="8">
      <w:start w:val="1"/>
      <w:numFmt w:val="bullet"/>
      <w:lvlText w:val="◆"/>
      <w:lvlJc w:val="left"/>
      <w:pPr>
        <w:ind w:left="4320" w:hanging="48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